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  <w:t>PROCEDURY BEZPIECZEŃSTWA mające na celu zapobieganie</w:t>
      </w:r>
    </w:p>
    <w:p w:rsidR="00EE7628" w:rsidRDefault="007F56FB">
      <w:pPr>
        <w:pStyle w:val="Standard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  <w:t xml:space="preserve">I przeciwdziałanie covid-19 wśród uczniów, </w:t>
      </w: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  <w:t>rodziców i pracowników</w:t>
      </w: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  <w:t>Szkoły obowiązujące na terenie Szkoły Podstawowej</w:t>
      </w: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  <w:t xml:space="preserve">im. Tow „Gryf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  <w:t>pomorski” w półcznie</w:t>
      </w: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l-PL"/>
        </w:rPr>
        <w:t>Wchodzą w życie od 1 września 2020 r.</w:t>
      </w:r>
    </w:p>
    <w:p w:rsidR="00EE7628" w:rsidRDefault="00EE7628">
      <w:pPr>
        <w:pStyle w:val="Standard"/>
        <w:jc w:val="both"/>
        <w:rPr>
          <w:rFonts w:ascii="Times New Roman" w:hAnsi="Times New Roman" w:cs="Times New Roman"/>
          <w:b/>
          <w:szCs w:val="28"/>
        </w:rPr>
      </w:pPr>
    </w:p>
    <w:p w:rsidR="00EE7628" w:rsidRDefault="00EE7628">
      <w:pPr>
        <w:pStyle w:val="Standard"/>
        <w:jc w:val="both"/>
        <w:rPr>
          <w:rFonts w:ascii="Times New Roman" w:hAnsi="Times New Roman" w:cs="Times New Roman"/>
          <w:b/>
          <w:szCs w:val="28"/>
        </w:rPr>
      </w:pPr>
    </w:p>
    <w:p w:rsidR="00EE7628" w:rsidRDefault="00EE7628">
      <w:pPr>
        <w:pStyle w:val="Standard"/>
        <w:jc w:val="both"/>
        <w:rPr>
          <w:rFonts w:ascii="Times New Roman" w:hAnsi="Times New Roman" w:cs="Times New Roman"/>
          <w:b/>
          <w:szCs w:val="28"/>
        </w:rPr>
      </w:pPr>
    </w:p>
    <w:p w:rsidR="00EE7628" w:rsidRDefault="00EE7628">
      <w:pPr>
        <w:pStyle w:val="Standard"/>
        <w:jc w:val="both"/>
        <w:rPr>
          <w:rFonts w:ascii="Times New Roman" w:hAnsi="Times New Roman" w:cs="Times New Roman"/>
          <w:b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1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Ogólne zasady organizacji pracy</w:t>
      </w:r>
    </w:p>
    <w:p w:rsidR="00EE7628" w:rsidRDefault="007F56F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Szkoła Podstawowa w Półcznie wznawia funkcjonowanie z uwzględnieniem wytycznych Głównego Inspektora Sanitarnego, Ministra Zdrowia i Ministerstwa Edukacji Nar</w:t>
      </w:r>
      <w:r>
        <w:rPr>
          <w:rFonts w:ascii="Times New Roman" w:hAnsi="Times New Roman"/>
          <w:szCs w:val="28"/>
        </w:rPr>
        <w:t>odowej. Niniejsza procedura powstała na podstawie wytycznych Głównego Inspektora Sanitarnego. Celem procedury jest zminimalizowanie ryzyka wystąpienia zakażenia wirusem SARS-CoV-2 wywołującym chorobę COVID-19.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Osoby z zewnątrz na terenie szkoły:</w:t>
      </w:r>
    </w:p>
    <w:p w:rsidR="00EE7628" w:rsidRDefault="007F56FB">
      <w:pPr>
        <w:pStyle w:val="Akapitzlist"/>
        <w:numPr>
          <w:ilvl w:val="0"/>
          <w:numId w:val="13"/>
        </w:numPr>
        <w:spacing w:line="240" w:lineRule="auto"/>
        <w:ind w:left="709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ograniczone zostaje przebywanie w placówce osób z zewnątrz, zalecany jest kontakt telefoniczny lub mailowy;</w:t>
      </w:r>
    </w:p>
    <w:p w:rsidR="00EE7628" w:rsidRDefault="007F56FB">
      <w:pPr>
        <w:pStyle w:val="Akapitzlist"/>
        <w:numPr>
          <w:ilvl w:val="0"/>
          <w:numId w:val="3"/>
        </w:numPr>
        <w:spacing w:line="240" w:lineRule="auto"/>
        <w:ind w:left="709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przypadku konieczności kontaktu bezpośredniego osoby z zewnątrz są zobowiązane do stosowania środków ochronnych: osłona ust i nosa, rękawiczki jed</w:t>
      </w:r>
      <w:r>
        <w:rPr>
          <w:rFonts w:ascii="Times New Roman" w:hAnsi="Times New Roman"/>
          <w:szCs w:val="28"/>
        </w:rPr>
        <w:t xml:space="preserve">norazowe lub dezynfekcja rąk; przy wejściach do szkoły znajduje się płyn do dezynfekcji rąk, z którego obowiązana jest skorzystać każda osoba wchodząca do budynku; należy zachować 1,5 metrowe odstępy; obowiązuje ograniczone przemieszczanie się po szkole i </w:t>
      </w:r>
      <w:r>
        <w:rPr>
          <w:rFonts w:ascii="Times New Roman" w:hAnsi="Times New Roman"/>
          <w:szCs w:val="28"/>
        </w:rPr>
        <w:t>ograniczony kontakt z pracownikami szkoły;</w:t>
      </w:r>
    </w:p>
    <w:p w:rsidR="00EE7628" w:rsidRDefault="007F56FB">
      <w:pPr>
        <w:pStyle w:val="Akapitzlist"/>
        <w:numPr>
          <w:ilvl w:val="0"/>
          <w:numId w:val="3"/>
        </w:numPr>
        <w:spacing w:line="240" w:lineRule="auto"/>
        <w:ind w:left="709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do budynku szkoły mogą wchodzić tylko osoby bez objawów chorobowych sugerujących infekcję dróg oddechowych. 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 szkoły nie mogą wchodzić osoby, które są chore, przebywają na kwarantannie lub w izolacji.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drodze d</w:t>
      </w:r>
      <w:r>
        <w:rPr>
          <w:rFonts w:ascii="Times New Roman" w:hAnsi="Times New Roman"/>
          <w:szCs w:val="28"/>
        </w:rPr>
        <w:t>o i ze szkoły/oddziału przedszkolnego opiekunowie z dziećmi oraz uczniowie przestrzegają aktualnych przepisów prawa dotyczących zachowania        w przestrzeni publicznej.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szkole zaleca się zakrywanie ust i nosa – zarówno przez uczniów, jak i nauczycieli</w:t>
      </w:r>
      <w:r>
        <w:rPr>
          <w:rFonts w:ascii="Times New Roman" w:hAnsi="Times New Roman"/>
          <w:szCs w:val="28"/>
        </w:rPr>
        <w:t>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Dzieci do mycia rąk używają mydła w płynie i wody.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Szkoła posiada termometry bezdotykowe.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Zużyty jednorazowy sprzęt ochrony osobistej (m.in. maseczki, rękawiczki), zdejmowany </w:t>
      </w:r>
      <w:r w:rsidR="00240C0C"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</w:rPr>
        <w:t>z zachowaniem ostrożności, należy wyrzucić do pojemnika-kosza wyposażonego w wo</w:t>
      </w:r>
      <w:r>
        <w:rPr>
          <w:rFonts w:ascii="Times New Roman" w:hAnsi="Times New Roman"/>
          <w:szCs w:val="28"/>
        </w:rPr>
        <w:t>rek.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Jeśli w/w odpady pochodzą od osób z podejrzeniem zarażenia koronawirusem, należy je spakować do specjalnego worka foliowego i przekazać do utylizacji.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Sale, w których odbywają się zajęcia są porządkowane i dezynfekowane, co najmniej raz dziennie.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Nauc</w:t>
      </w:r>
      <w:r>
        <w:rPr>
          <w:rFonts w:ascii="Times New Roman" w:hAnsi="Times New Roman"/>
          <w:szCs w:val="28"/>
        </w:rPr>
        <w:t>zyciele usuwają z sal przedmioty i sprzęty, które nie mogą zostać w sposób skuteczny zdezynfekowane. Przybory do ćwiczeń (piłki, skakanki, obręcze, itp.) wykorzystywane podczas zajęć należy dokładnie czyścić i dezynfekować.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sali gimnastycznej używany spr</w:t>
      </w:r>
      <w:r>
        <w:rPr>
          <w:rFonts w:ascii="Times New Roman" w:hAnsi="Times New Roman"/>
          <w:szCs w:val="28"/>
        </w:rPr>
        <w:t>zęt sportowy oraz podłoga powinny zostać umyte detergentem lub zdezynfekowane po każdym dniu zajęć (lub częściej).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Zaleca się korzystanie przez uczniów z boiska szkolnego oraz pobyt na świeżym powietrzu na terenie szkoły, w tym w czasie przerw.</w:t>
      </w:r>
    </w:p>
    <w:p w:rsidR="00EE7628" w:rsidRDefault="007F56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Podczas </w:t>
      </w:r>
      <w:r>
        <w:rPr>
          <w:rFonts w:ascii="Times New Roman" w:hAnsi="Times New Roman"/>
          <w:szCs w:val="28"/>
        </w:rPr>
        <w:t>realizacji zajęć, w tym zajęć wychowania fizycznego i sportowych,  w których nie można zachować dystansu, należy ograniczyć ćwiczenia i gry kontaktowe.</w:t>
      </w:r>
    </w:p>
    <w:p w:rsidR="00EE7628" w:rsidRDefault="00EE7628">
      <w:pPr>
        <w:pStyle w:val="Standard"/>
        <w:rPr>
          <w:rFonts w:ascii="Times New Roman" w:hAnsi="Times New Roman" w:cs="Times New Roman"/>
          <w:b/>
          <w:szCs w:val="28"/>
        </w:rPr>
      </w:pPr>
    </w:p>
    <w:p w:rsidR="00EE7628" w:rsidRDefault="00EE7628">
      <w:pPr>
        <w:pStyle w:val="Standard"/>
        <w:rPr>
          <w:rFonts w:ascii="Times New Roman" w:hAnsi="Times New Roman" w:cs="Times New Roman"/>
          <w:b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lastRenderedPageBreak/>
        <w:t>§ 2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Organizacja i funkcjonowanie grupy przedszkolnej i klas szkolnych</w:t>
      </w:r>
    </w:p>
    <w:p w:rsidR="00EE7628" w:rsidRDefault="007F56FB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oddziale przedszkolnym powierz</w:t>
      </w:r>
      <w:r>
        <w:rPr>
          <w:rFonts w:ascii="Times New Roman" w:hAnsi="Times New Roman"/>
          <w:szCs w:val="28"/>
        </w:rPr>
        <w:t>chnia każdego pomieszczenia przeznaczonego na pobyt zbiorowy dzieci powinna uwzględniać aktualne wytyczne GIS, Ministerstwa Zdrowia i Ministra Edukacji.</w:t>
      </w:r>
    </w:p>
    <w:p w:rsidR="00EE7628" w:rsidRDefault="007F56F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Uczniowie i dzieci przedszkolne przebywają, w miarę możliwości, w stałych salach.</w:t>
      </w:r>
    </w:p>
    <w:p w:rsidR="00EE7628" w:rsidRDefault="007F56F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Podczas trwania </w:t>
      </w:r>
      <w:r>
        <w:rPr>
          <w:rFonts w:ascii="Times New Roman" w:hAnsi="Times New Roman"/>
          <w:szCs w:val="28"/>
        </w:rPr>
        <w:t>epidemii COVID-19 w opiekę nad dziećmi nie będą angażowani pracownicy szkoły powyżej 60 roku życia.</w:t>
      </w:r>
    </w:p>
    <w:p w:rsidR="00EE7628" w:rsidRDefault="007F56F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Zapewnia się taką organizację pracy i jej koordynację, która utrudni stykanie się ze sobą poszczególnych grup uczniów.</w:t>
      </w:r>
    </w:p>
    <w:p w:rsidR="00EE7628" w:rsidRDefault="007F56F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Uczeń musi posiadać własne przybory i</w:t>
      </w:r>
      <w:r>
        <w:rPr>
          <w:rFonts w:ascii="Times New Roman" w:hAnsi="Times New Roman"/>
          <w:szCs w:val="28"/>
        </w:rPr>
        <w:t xml:space="preserve"> podręczniki, które w czasie zajęć mogą znajdować się na stoliku szkolnym ucznia lub w tornistrze, uczniowie nie powinni wymieniać się przyborami szkolnymi między sobą.</w:t>
      </w:r>
    </w:p>
    <w:p w:rsidR="00EE7628" w:rsidRDefault="007F56FB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Wychowankowie i uczniowie nie przynoszą do szkoły/oddziału przedszkolnego niepotrzebnyc</w:t>
      </w:r>
      <w:r>
        <w:rPr>
          <w:rFonts w:ascii="Times New Roman" w:hAnsi="Times New Roman"/>
          <w:szCs w:val="28"/>
        </w:rPr>
        <w:t>h rzeczy i zabawek.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3</w:t>
      </w:r>
    </w:p>
    <w:p w:rsidR="00EE7628" w:rsidRDefault="007F56FB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Wybór formy kształcenia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Wyboru formy kształcenia – stacjonarnej, hybrydowej lub zdalnej w zależności od stopnia zagrożenia epidemiologicznego na obszarze powiatu bytowskiego, na terenie którego ma siedzibę Szkoła Podstawowa w P</w:t>
      </w:r>
      <w:r>
        <w:rPr>
          <w:rFonts w:ascii="Times New Roman" w:hAnsi="Times New Roman" w:cs="Times New Roman"/>
          <w:szCs w:val="28"/>
        </w:rPr>
        <w:t xml:space="preserve">ółcznie, dokonuje dyrektor szkoły w porozumieniu </w:t>
      </w:r>
      <w:r w:rsidR="00240C0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>z instytucjami wskazanymi w rozporządzeniu Ministra Edukacji.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zależności od tego czy powiat bytowski, na terenie którego ma siedzibę Szkoła Podstawowa w Półcznie, został zaliczony do strefy „czerwonej” lub</w:t>
      </w:r>
      <w:r>
        <w:rPr>
          <w:rFonts w:ascii="Times New Roman" w:hAnsi="Times New Roman" w:cs="Times New Roman"/>
          <w:szCs w:val="28"/>
        </w:rPr>
        <w:t xml:space="preserve"> „żółtej”, zgodnie </w:t>
      </w:r>
      <w:r w:rsidR="00240C0C">
        <w:rPr>
          <w:rFonts w:ascii="Times New Roman" w:hAnsi="Times New Roman" w:cs="Times New Roman"/>
          <w:szCs w:val="28"/>
        </w:rPr>
        <w:t xml:space="preserve">                  </w:t>
      </w:r>
      <w:r>
        <w:rPr>
          <w:rFonts w:ascii="Times New Roman" w:hAnsi="Times New Roman" w:cs="Times New Roman"/>
          <w:szCs w:val="28"/>
        </w:rPr>
        <w:t>z Rozporządzeniem Rady Ministrów z dnia 7 sierpnia 2020 r. w sprawie ustanowienia określonych ograniczeń, nakazów i zakazów w związku z wystąpieniem stanu epidemii (Dz.U. z 2020 r. poz. 1356), dyrektor podejmuje decyzję o rozpoczęciu pro</w:t>
      </w:r>
      <w:r>
        <w:rPr>
          <w:rFonts w:ascii="Times New Roman" w:hAnsi="Times New Roman" w:cs="Times New Roman"/>
          <w:szCs w:val="28"/>
        </w:rPr>
        <w:t>cedury ograniczenia funkcjonowania szkoły przewidzianej w odrębnych przepisach.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 sytuacji niezaliczenia powiatu bytowskiego do strefy „żółtej” lub strefy „czerwonej” </w:t>
      </w:r>
      <w:r w:rsidR="00240C0C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w szkole funkcjonuje kształcenie w trybie stacjonarnym. Obowiązują wytyczne GIS, MZ, MEN </w:t>
      </w:r>
      <w:r>
        <w:rPr>
          <w:rFonts w:ascii="Times New Roman" w:hAnsi="Times New Roman" w:cs="Times New Roman"/>
          <w:szCs w:val="28"/>
        </w:rPr>
        <w:t>dla szkół i placówek oświatowych.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 przypadku zaliczenia powiatu bytowskiego do strefy „żółtej” dyrektor podejmuje decyzję o przeprowadzeniu procedury wprowadzenia: </w:t>
      </w:r>
    </w:p>
    <w:p w:rsidR="00EE7628" w:rsidRDefault="007F56F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mieszanej formy kształcenia (hybrydowej) – dającej możliwość wprowadzenia zawieszenia zaję</w:t>
      </w:r>
      <w:r>
        <w:rPr>
          <w:rFonts w:ascii="Times New Roman" w:hAnsi="Times New Roman" w:cs="Times New Roman"/>
          <w:szCs w:val="28"/>
        </w:rPr>
        <w:t xml:space="preserve">ć stacjonarnej grupy, grupy wychowawczej, oddziału, klasy, etapu edukacyjnego lub całej szkoły/placówki w zakresie wszystkich lub poszczególnych zajęć. Zawieszenie zajęć stacjonarnych oznacza wprowadzenie kształcenia na odległość (kształcenia zdalnego), </w:t>
      </w:r>
    </w:p>
    <w:p w:rsidR="00EE7628" w:rsidRDefault="007F56F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</w:t>
      </w:r>
      <w:r>
        <w:rPr>
          <w:rFonts w:ascii="Times New Roman" w:hAnsi="Times New Roman" w:cs="Times New Roman"/>
          <w:szCs w:val="28"/>
        </w:rPr>
        <w:t>ształcenia zdalnego – oznaczającego zawieszenie zajęć stacjonarnych na czas określony i wprowadzeniu w całej szkole kształcenia na odległość (edukacji zdalnej).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przypadku zaliczenia powiatu bytowskiego do strefy „czerwonej” dyrektor podejmuje decyzję o p</w:t>
      </w:r>
      <w:r>
        <w:rPr>
          <w:rFonts w:ascii="Times New Roman" w:hAnsi="Times New Roman" w:cs="Times New Roman"/>
          <w:szCs w:val="28"/>
        </w:rPr>
        <w:t>rzeprowadzeniu procedury wprowadzenia kształcenia zdalnego – oznaczającego zawieszenie zajęć stacjonarnych na określony czas i wprowadzeniu w całej szkole kształcenia na odległość (edukacji zdalnej).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Wprowadzenie formy kształcenia, o której mowa w ust. 4 p</w:t>
      </w:r>
      <w:r>
        <w:rPr>
          <w:rFonts w:ascii="Times New Roman" w:hAnsi="Times New Roman" w:cs="Times New Roman"/>
          <w:szCs w:val="28"/>
        </w:rPr>
        <w:t>kt 1 wymaga uzyskania zgody organu prowadzącego i otrzymania pozytywnej opinii Państwowego Powiatowego Inspektora Sanitarnego.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Wprowadzenie formy kształcenia, o której mowa w ust. 4 pkt 2 i ust. 5 wymaga uzyskania zgody organu prowadzącego i pozytywnej opi</w:t>
      </w:r>
      <w:r>
        <w:rPr>
          <w:rFonts w:ascii="Times New Roman" w:hAnsi="Times New Roman" w:cs="Times New Roman"/>
          <w:szCs w:val="28"/>
        </w:rPr>
        <w:t>nii Państwowego Powiatowego Inspektora Sanitarnego.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Przed upływem okresu wprowadzenia form kształcenia, o których mowa w ust. 4 i 5 dyrektor może podjąć decyzję o ponownym wprowadzeniu wymienionych form kształcenia na czas określony.</w:t>
      </w:r>
    </w:p>
    <w:p w:rsidR="00EE7628" w:rsidRDefault="007F56F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przypadku wprowadzen</w:t>
      </w:r>
      <w:r>
        <w:rPr>
          <w:rFonts w:ascii="Times New Roman" w:hAnsi="Times New Roman" w:cs="Times New Roman"/>
          <w:szCs w:val="28"/>
        </w:rPr>
        <w:t xml:space="preserve">ia w szkole form kształcenia, o których mowa w ust. 4 i 5 dyrektor ustala szczegółowe zasady organizacji nauki zdalnej, zgodnie z wymogami zawartymi </w:t>
      </w:r>
      <w:r w:rsidR="00240C0C">
        <w:rPr>
          <w:rFonts w:ascii="Times New Roman" w:hAnsi="Times New Roman" w:cs="Times New Roman"/>
          <w:szCs w:val="28"/>
        </w:rPr>
        <w:t xml:space="preserve">            </w:t>
      </w:r>
      <w:r>
        <w:rPr>
          <w:rFonts w:ascii="Times New Roman" w:hAnsi="Times New Roman" w:cs="Times New Roman"/>
          <w:szCs w:val="28"/>
        </w:rPr>
        <w:t xml:space="preserve">w przepisach szczególnych.  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4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Nauczyciele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Nauczyciel pracuje wg ustalonego przez dyrektora </w:t>
      </w:r>
      <w:r>
        <w:rPr>
          <w:rFonts w:ascii="Times New Roman" w:hAnsi="Times New Roman" w:cs="Times New Roman"/>
          <w:szCs w:val="28"/>
        </w:rPr>
        <w:t>harmonogramu, realizując zajęcia dydaktyczne, wychowawcze i opiekuńcze w szkole.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Realizacja podstawy programowej odbywa się w formie pracy stacjonarnej.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Podstawowa forma pracy z dziećmi/uczniami w budynku szkoły to zajęcia dydaktyczne, opiekuńcze i wychowa</w:t>
      </w:r>
      <w:r>
        <w:rPr>
          <w:rFonts w:ascii="Times New Roman" w:hAnsi="Times New Roman" w:cs="Times New Roman"/>
          <w:szCs w:val="28"/>
        </w:rPr>
        <w:t>wcze.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Nauczyciel dokumentuje prowadzone zajęcia w dzienniku elektronicznym  w sposób ustalony przez dyrektora szkoły.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Nauczyciel wychowawca zobowiązany jest do wyjaśnienia dzieciom/uczniom, jakie zasady bezpieczeństwa obecnie obowiązują w szkole.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Sala, w k</w:t>
      </w:r>
      <w:r>
        <w:rPr>
          <w:rFonts w:ascii="Times New Roman" w:hAnsi="Times New Roman" w:cs="Times New Roman"/>
          <w:szCs w:val="28"/>
        </w:rPr>
        <w:t>tórej odbywają się zajęcia, powinna być wietrzona co najmniej raz na godzinę; podczas sprzyjających warunków zewnętrznych wskazane jest prowadzenie zajęć przy otwartych oknach.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Nauczyciel zobowiązany jest zwracać uwagę na konieczność regularnego mycia rąk,</w:t>
      </w:r>
      <w:r>
        <w:rPr>
          <w:rFonts w:ascii="Times New Roman" w:hAnsi="Times New Roman" w:cs="Times New Roman"/>
          <w:szCs w:val="28"/>
        </w:rPr>
        <w:t xml:space="preserve"> szczególnie po przybyciu do szkoły, przed jedzeniem, po skorzystaniu z toalety i po powrocie z zajęć na świeżym powietrzu.</w:t>
      </w:r>
    </w:p>
    <w:p w:rsidR="00EE7628" w:rsidRDefault="007F56F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razie wystąpienia niepokojących objawów u dziecka nauczyciel, za zgodą rodzica, może zmierzyć temperaturę w trakcie zajęć.</w:t>
      </w:r>
    </w:p>
    <w:p w:rsidR="00EE7628" w:rsidRDefault="00EE7628">
      <w:pPr>
        <w:pStyle w:val="Standard"/>
        <w:jc w:val="both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§ 5</w:t>
      </w: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Cs w:val="28"/>
        </w:rPr>
        <w:t>Rodzice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 szkoły można przyprowadzać/może przyjść tylko uczeń/dziecko zdrowy/zdrowe – bez jakichkolwiek objawów chorobowych.</w:t>
      </w:r>
    </w:p>
    <w:p w:rsidR="00EE7628" w:rsidRDefault="007F56F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Nie można przyprowadzić/puścić dziecka do szkoły, jeżeli w domu przebywa ktoś </w:t>
      </w:r>
      <w:r w:rsidR="00240C0C">
        <w:rPr>
          <w:rFonts w:ascii="Times New Roman" w:hAnsi="Times New Roman" w:cs="Times New Roman"/>
          <w:szCs w:val="28"/>
        </w:rPr>
        <w:t xml:space="preserve">                     </w:t>
      </w:r>
      <w:r>
        <w:rPr>
          <w:rFonts w:ascii="Times New Roman" w:hAnsi="Times New Roman" w:cs="Times New Roman"/>
          <w:szCs w:val="28"/>
        </w:rPr>
        <w:t>na kwarantannie lub w izolacji.</w:t>
      </w:r>
    </w:p>
    <w:p w:rsidR="00EE7628" w:rsidRDefault="007F56F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Rodzice zobowiązani</w:t>
      </w:r>
      <w:r>
        <w:rPr>
          <w:rFonts w:ascii="Times New Roman" w:hAnsi="Times New Roman" w:cs="Times New Roman"/>
          <w:szCs w:val="28"/>
        </w:rPr>
        <w:t xml:space="preserve"> są zapoznać się z zasadami obowiązującymi w szkole w czasie trwania epidemii COVID-19.</w:t>
      </w:r>
    </w:p>
    <w:p w:rsidR="00EE7628" w:rsidRDefault="007F56F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Rodzice zobowiązani są do podania co najmniej 2 możliwości kontaktu (numery telefonów), aby umożliwić szybką komunikację w sytuacjach nagłych.</w:t>
      </w:r>
    </w:p>
    <w:p w:rsidR="00EE7628" w:rsidRDefault="007F56F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Rodzice zobowiązani są do</w:t>
      </w:r>
      <w:r>
        <w:rPr>
          <w:rFonts w:ascii="Times New Roman" w:hAnsi="Times New Roman" w:cs="Times New Roman"/>
          <w:szCs w:val="28"/>
        </w:rPr>
        <w:t xml:space="preserve"> przekazania dyrektorowi istotnych informacji na temat stanu zdrowia swojego dziecka i do niezwłocznego informowania o każdej ważnej zmianie.</w:t>
      </w:r>
    </w:p>
    <w:p w:rsidR="00EE7628" w:rsidRDefault="007F56FB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Należy regularnie przypominać dziecku o podstawowych zasadach higieny. Dziecko powinno unikać dotykania oczu, nosa</w:t>
      </w:r>
      <w:r>
        <w:rPr>
          <w:rFonts w:ascii="Times New Roman" w:hAnsi="Times New Roman" w:cs="Times New Roman"/>
          <w:szCs w:val="28"/>
        </w:rPr>
        <w:t xml:space="preserve"> i ust, często myć ręce wodą z mydłem, nie podawać ręki </w:t>
      </w:r>
      <w:r w:rsidR="00240C0C"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Cs w:val="28"/>
        </w:rPr>
        <w:t>na powitanie. Powinno się zwrócić uwagę na sposób zasłaniania twarzy podczas kichania czy kasłania.</w:t>
      </w:r>
    </w:p>
    <w:p w:rsidR="00EE7628" w:rsidRDefault="00EE7628">
      <w:pPr>
        <w:pStyle w:val="Standard"/>
        <w:spacing w:after="240"/>
        <w:jc w:val="both"/>
        <w:rPr>
          <w:rFonts w:ascii="Times New Roman" w:hAnsi="Times New Roman" w:cs="Times New Roman"/>
          <w:szCs w:val="28"/>
        </w:rPr>
      </w:pPr>
    </w:p>
    <w:p w:rsidR="00EE7628" w:rsidRDefault="00EE7628">
      <w:pPr>
        <w:pStyle w:val="Standard"/>
        <w:spacing w:after="240"/>
        <w:jc w:val="both"/>
        <w:rPr>
          <w:rFonts w:ascii="Times New Roman" w:hAnsi="Times New Roman" w:cs="Times New Roman"/>
          <w:szCs w:val="28"/>
        </w:rPr>
      </w:pPr>
    </w:p>
    <w:p w:rsidR="00EE7628" w:rsidRDefault="00EE7628">
      <w:pPr>
        <w:pStyle w:val="Standard"/>
        <w:spacing w:after="240"/>
        <w:jc w:val="both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lastRenderedPageBreak/>
        <w:t>§ 6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Pracownicy szkoły</w:t>
      </w:r>
    </w:p>
    <w:p w:rsidR="00EE7628" w:rsidRDefault="007F56FB">
      <w:pPr>
        <w:pStyle w:val="Akapitzlist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Pracownicy szkoły powinni zwracać szczególną uwagę na profilaktykę </w:t>
      </w:r>
      <w:r>
        <w:rPr>
          <w:rFonts w:ascii="Times New Roman" w:hAnsi="Times New Roman"/>
          <w:szCs w:val="28"/>
        </w:rPr>
        <w:t>zdrowotną i dołożyć wszelkich starań, by chronić siebie, dzieci i innych pracowników przed zarażeniem.</w:t>
      </w:r>
    </w:p>
    <w:p w:rsidR="00EE7628" w:rsidRDefault="007F56F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Pracownicy zostaną zaopatrzeni w środki ochrony osobistej (maseczki, rękawiczki, środki myjące i dezynfekujące i w razie potrzeby przyłbice i fartuchy).</w:t>
      </w:r>
    </w:p>
    <w:p w:rsidR="00EE7628" w:rsidRDefault="007F56F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Maseczki winny być używane w kontaktach z rodzicami z zachowaniem dystansu odległości oraz w kontaktach z osobami z zewnątrz.</w:t>
      </w:r>
    </w:p>
    <w:p w:rsidR="00EE7628" w:rsidRDefault="007F56F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Podczas wykonywania czynności służbowych, wykonywanych bez kontaktu z osobami                    z zewnątrz,  maseczkę można zdjąć</w:t>
      </w:r>
      <w:r>
        <w:rPr>
          <w:rFonts w:ascii="Times New Roman" w:hAnsi="Times New Roman"/>
          <w:szCs w:val="28"/>
        </w:rPr>
        <w:t>, ale zaleca się zakrywanie ust i nosa.</w:t>
      </w:r>
    </w:p>
    <w:p w:rsidR="00EE7628" w:rsidRDefault="007F56F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Środki ochrony osobistej wielokrotnego użytku jak: przyłbice, fartuchy wodoodporne i inne należy dezynfekować zgodnie z zaleceniem producenta, maseczki wielokrotnego użytku należy uprać w temperaturze co najmniej 60 </w:t>
      </w:r>
      <w:r>
        <w:rPr>
          <w:rFonts w:ascii="Times New Roman" w:hAnsi="Times New Roman"/>
          <w:szCs w:val="28"/>
        </w:rPr>
        <w:t>stopni i wyprasować.</w:t>
      </w:r>
    </w:p>
    <w:p w:rsidR="00EE7628" w:rsidRDefault="007F56F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Każdy pracownik ma obowiązek niezwłocznego informowania dyrektora szkoły    o zdarzeniach mogących mieć wpływ na bezpieczeństwo dzieci oraz pracowników w zakresie szerzenia się COVID-19.</w:t>
      </w:r>
    </w:p>
    <w:p w:rsidR="00EE7628" w:rsidRDefault="007F56F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Codziennie, a w razie potrzeby częściej, zobowią</w:t>
      </w:r>
      <w:r>
        <w:rPr>
          <w:rFonts w:ascii="Times New Roman" w:hAnsi="Times New Roman"/>
          <w:szCs w:val="28"/>
        </w:rPr>
        <w:t>zuje się pracowników obsługi do:</w:t>
      </w:r>
    </w:p>
    <w:p w:rsidR="00EE7628" w:rsidRDefault="007F56FB">
      <w:pPr>
        <w:pStyle w:val="Akapitzlist"/>
        <w:numPr>
          <w:ilvl w:val="0"/>
          <w:numId w:val="19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utrzymywania ciągów komunikacyjnych w czystości (podłóg szatni i korytarzy),</w:t>
      </w:r>
    </w:p>
    <w:p w:rsidR="00EE7628" w:rsidRDefault="007F56FB">
      <w:pPr>
        <w:pStyle w:val="Akapitzlist"/>
        <w:numPr>
          <w:ilvl w:val="0"/>
          <w:numId w:val="6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dezynfekcji powierzchni dotykowych: poręcze, klamki, wyłączniki,</w:t>
      </w:r>
    </w:p>
    <w:p w:rsidR="00EE7628" w:rsidRDefault="007F56FB">
      <w:pPr>
        <w:pStyle w:val="Akapitzlist"/>
        <w:numPr>
          <w:ilvl w:val="0"/>
          <w:numId w:val="6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dezynfekcji sprzętu i powierzchni płaskich, w tym blatów, poręczy krzeseł,</w:t>
      </w:r>
    </w:p>
    <w:p w:rsidR="00EE7628" w:rsidRDefault="007F56FB">
      <w:pPr>
        <w:pStyle w:val="Akapitzlist"/>
        <w:numPr>
          <w:ilvl w:val="0"/>
          <w:numId w:val="6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dezynf</w:t>
      </w:r>
      <w:r>
        <w:rPr>
          <w:rFonts w:ascii="Times New Roman" w:hAnsi="Times New Roman"/>
          <w:szCs w:val="28"/>
        </w:rPr>
        <w:t>ekcji toalet,</w:t>
      </w:r>
    </w:p>
    <w:p w:rsidR="00EE7628" w:rsidRDefault="007F56FB">
      <w:pPr>
        <w:pStyle w:val="Akapitzlist"/>
        <w:numPr>
          <w:ilvl w:val="0"/>
          <w:numId w:val="6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dezynfekcji zabawek i innych przyrządów znajdujących się w klasie i sali przedszkolnej.</w:t>
      </w:r>
    </w:p>
    <w:p w:rsidR="00EE7628" w:rsidRDefault="007F56FB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 obowiązków personelu obsługi należy także:</w:t>
      </w:r>
    </w:p>
    <w:p w:rsidR="00EE7628" w:rsidRDefault="007F56FB">
      <w:pPr>
        <w:pStyle w:val="Akapitzlist"/>
        <w:numPr>
          <w:ilvl w:val="0"/>
          <w:numId w:val="6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sprawdzanie poziomu płynów do dezynfekcji rąk w pojemnikach umieszczonych przy wejściu do szkoły oraz w użyt</w:t>
      </w:r>
      <w:r>
        <w:rPr>
          <w:rFonts w:ascii="Times New Roman" w:hAnsi="Times New Roman"/>
          <w:szCs w:val="28"/>
        </w:rPr>
        <w:t>kowanych salach i pomieszczeniach i bieżące uzupełnianie,</w:t>
      </w:r>
    </w:p>
    <w:p w:rsidR="00EE7628" w:rsidRDefault="007F56FB">
      <w:pPr>
        <w:pStyle w:val="Akapitzlist"/>
        <w:numPr>
          <w:ilvl w:val="0"/>
          <w:numId w:val="6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napełnianie i uzupełnianie podajników i dozowników w toaletach, a także ich mycie                  i dezynfekowanie,</w:t>
      </w:r>
    </w:p>
    <w:p w:rsidR="00EE7628" w:rsidRDefault="007F56FB">
      <w:pPr>
        <w:pStyle w:val="Akapitzlist"/>
        <w:numPr>
          <w:ilvl w:val="0"/>
          <w:numId w:val="6"/>
        </w:numPr>
        <w:spacing w:line="240" w:lineRule="auto"/>
        <w:ind w:left="851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wymiana worków w koszach na śmieci, opróżnianie koszy oraz ich mycie i dezynfekcj</w:t>
      </w:r>
      <w:r>
        <w:rPr>
          <w:rFonts w:ascii="Times New Roman" w:hAnsi="Times New Roman"/>
          <w:szCs w:val="28"/>
        </w:rPr>
        <w:t>a.</w:t>
      </w:r>
    </w:p>
    <w:p w:rsidR="00EE7628" w:rsidRDefault="00EE7628">
      <w:pPr>
        <w:pStyle w:val="Akapitzlist"/>
        <w:spacing w:line="240" w:lineRule="auto"/>
        <w:ind w:left="851"/>
        <w:jc w:val="both"/>
        <w:rPr>
          <w:rFonts w:ascii="Times New Roman" w:hAnsi="Times New Roman"/>
          <w:szCs w:val="28"/>
        </w:rPr>
      </w:pPr>
    </w:p>
    <w:p w:rsidR="00EE7628" w:rsidRDefault="00EE7628">
      <w:pPr>
        <w:pStyle w:val="Akapitzlist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7</w:t>
      </w:r>
    </w:p>
    <w:p w:rsidR="00EE7628" w:rsidRDefault="007F56FB">
      <w:pPr>
        <w:pStyle w:val="Standard"/>
        <w:spacing w:after="24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Przyprowadzanie i odbieranie dziecka ze szkoły, oddziału przedszkolnego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Do szkoły/oddziału przedszkolnego może uczęszczać wyłącznie zdrowy uczeń/wychowanek, bez objawów chorobowych. Po wejściu do budynku szkoły/przedszkola (przedsionki) zostanie  </w:t>
      </w:r>
      <w:r>
        <w:rPr>
          <w:rFonts w:ascii="Times New Roman" w:hAnsi="Times New Roman" w:cs="Times New Roman"/>
          <w:szCs w:val="28"/>
        </w:rPr>
        <w:t>wykonany pomiar temperatury przy pomocy termometru bezdotykowego (w celu dokonania pomiaru temperatury ciała ucznia należy uzyskać zgodę rodziców lub opiekunów, jednak w przypadku niewyrażenia takiej zgody szkoła zastrzega sobie możliwość nieprzyjęcia uczn</w:t>
      </w:r>
      <w:r>
        <w:rPr>
          <w:rFonts w:ascii="Times New Roman" w:hAnsi="Times New Roman" w:cs="Times New Roman"/>
          <w:szCs w:val="28"/>
        </w:rPr>
        <w:t>ia do szkoły).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przypadku, gdy istnieje podejrzenie, że uczeń nie jest zdrowy, nauczyciel informuje dyrektora, który podejmuje ostateczną decyzję w sprawie przyjęcia ucznia na zajęcia w danym dniu.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Dziecko do  szkoły/oddziału przedszkolnego mogą przyprowa</w:t>
      </w:r>
      <w:r>
        <w:rPr>
          <w:rFonts w:ascii="Times New Roman" w:hAnsi="Times New Roman" w:cs="Times New Roman"/>
          <w:szCs w:val="28"/>
        </w:rPr>
        <w:t>dzać i odbierać tylko osoby zdrowe.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 szkoły/oddziału przedszkolnego dzieci przychodzą (są przyprowadzane) o wyznaczonych godzinach.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Przy wejściu do placówki osoba przyprowadzająca/odbierająca dziecko powinna zachować wszelkie środki ostrożności.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Wejście </w:t>
      </w:r>
      <w:r>
        <w:rPr>
          <w:rFonts w:ascii="Times New Roman" w:hAnsi="Times New Roman" w:cs="Times New Roman"/>
          <w:szCs w:val="28"/>
        </w:rPr>
        <w:t>do szkoły dla uczniów odbywa się wyznaczonymi wejściami z zachowaniem dystansu społecznego. Każdy uczeń, wchodząc do budynku, dezynfekuje ręce.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Rodzice przyprowadzający i odbierający  dzieci mogą przebywać tylko i wyłącznie w części wspólnej (przedsionki w</w:t>
      </w:r>
      <w:r>
        <w:rPr>
          <w:rFonts w:ascii="Times New Roman" w:hAnsi="Times New Roman" w:cs="Times New Roman"/>
          <w:szCs w:val="28"/>
        </w:rPr>
        <w:t>ejść: 1, 2, 3). zachowując dystans społeczny).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Wejście do oddziałów przedszkolnych odbywa się odrębnymi oznaczonymi wejściami. Rodzice wychowanków oddziału przedszkolnego mogą wchodzić z dziećmi do przestrzeni wspólnej (korytarz – od drzwi wejściowych odbi</w:t>
      </w:r>
      <w:r>
        <w:rPr>
          <w:rFonts w:ascii="Times New Roman" w:hAnsi="Times New Roman" w:cs="Times New Roman"/>
          <w:szCs w:val="28"/>
        </w:rPr>
        <w:t>era dziecko odbiera pracownik oddziału przedszkolnego), z zachowaniem zasad –  1 rodzic z dzieckiem/dziećmi lub w odstępie od kolejnego rodzica z dzieckiem/dziećmi 2m, należy rygorystycznie przestrzegać wszelkich środków ostrożności (osłona ust i nosa, ręk</w:t>
      </w:r>
      <w:r>
        <w:rPr>
          <w:rFonts w:ascii="Times New Roman" w:hAnsi="Times New Roman" w:cs="Times New Roman"/>
          <w:szCs w:val="28"/>
        </w:rPr>
        <w:t>awiczki jednorazowe lub dezynfekcja rąk).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przypadku odbywania przez dziecko okresu adaptacyjnego rodzic/opiekun za zgodą dyrektora szkoły, przy zachowaniu dystansu społecznego co najmniej 2m, może przebywać na terenie placówki z zachowaniem wszelkich śro</w:t>
      </w:r>
      <w:r>
        <w:rPr>
          <w:rFonts w:ascii="Times New Roman" w:hAnsi="Times New Roman" w:cs="Times New Roman"/>
          <w:szCs w:val="28"/>
        </w:rPr>
        <w:t>dków ostrożności (osłona ust, nosa, rękawiczki jednorazowe lub dezynfekcja rąk, tylko osoba zdrowa, w której domu nie przebywa osoba na kwarantannie lub w izolacji w warunkach domowych). Należy jednak ograniczać dzienną liczbę rodziców/opiekunów do niezbęd</w:t>
      </w:r>
      <w:r>
        <w:rPr>
          <w:rFonts w:ascii="Times New Roman" w:hAnsi="Times New Roman" w:cs="Times New Roman"/>
          <w:szCs w:val="28"/>
        </w:rPr>
        <w:t>nego minimum. Zgoda będzie udzielana sporadycznie.</w:t>
      </w:r>
    </w:p>
    <w:p w:rsidR="00EE7628" w:rsidRDefault="007F56FB">
      <w:pPr>
        <w:pStyle w:val="Standard"/>
        <w:numPr>
          <w:ilvl w:val="0"/>
          <w:numId w:val="20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Rodziców zobowiązuje się o przekazanie powyższych zasad wszystkim osobom, które będą przyprowadzać dziecko oraz osobom upoważnionym do odbioru dziecka ze szkoły/przedszkola.</w:t>
      </w:r>
    </w:p>
    <w:p w:rsidR="00EE7628" w:rsidRDefault="00EE7628">
      <w:pPr>
        <w:pStyle w:val="Standard"/>
        <w:spacing w:after="240"/>
        <w:ind w:left="720"/>
        <w:jc w:val="both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8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 xml:space="preserve">Zasady korzystania z sali </w:t>
      </w:r>
      <w:r>
        <w:rPr>
          <w:rFonts w:ascii="Times New Roman" w:hAnsi="Times New Roman" w:cs="Times New Roman"/>
          <w:b/>
          <w:szCs w:val="28"/>
        </w:rPr>
        <w:t>gimnastycznej, placu zabaw, boiska szkolnego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Plac zabaw zostaje czasowo wyłączony z użytkowania.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 powrocie ze świeżego powietrza dzieci muszą dokładnie umyć ręce.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Podczas zajęć wychowania fizycznego w sali gimnastycznej i na boisku mogą przebywać grupy u</w:t>
      </w:r>
      <w:r>
        <w:rPr>
          <w:rFonts w:ascii="Times New Roman" w:hAnsi="Times New Roman" w:cs="Times New Roman"/>
          <w:szCs w:val="28"/>
        </w:rPr>
        <w:t>czniów przy założeniu, że zachowany jest między nimi dystans.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Nauczyciel klas I-III organizuje przerwy dla swojej grupy, w interwałach adekwatnych do potrzeb, jednak nie rzadziej niż co 45 min. Grupa spędza przerwy pod nadzorem nauczyciela.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 klasach stars</w:t>
      </w:r>
      <w:r>
        <w:rPr>
          <w:rFonts w:ascii="Times New Roman" w:hAnsi="Times New Roman" w:cs="Times New Roman"/>
          <w:szCs w:val="28"/>
        </w:rPr>
        <w:t>zych przerwy są organizowane zgodnie z planem zajęć i planem dyżurów. Uczniowie spędzają przerwy pod opieką nauczyciela dyżurującego. Pierwsza przerwa śródlekcyjna (8.45 – 8.55) jest przerwą śniadaniową – uczniowie pozostają w klasach pod opieką właściwych</w:t>
      </w:r>
      <w:r>
        <w:rPr>
          <w:rFonts w:ascii="Times New Roman" w:hAnsi="Times New Roman" w:cs="Times New Roman"/>
          <w:szCs w:val="28"/>
        </w:rPr>
        <w:t xml:space="preserve"> nauczycieli.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Jeżeli pozwalają na to warunki atmosferyczne, zaleca się korzystanie przez uczniów w czasie przerw z boiska szkolnego oraz pobyt na świeżym powietrzu na terenie szkoły.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Podczas zajęć można korzystać tylko z takich sprzętów i pomocy, które moż</w:t>
      </w:r>
      <w:r>
        <w:rPr>
          <w:rFonts w:ascii="Times New Roman" w:hAnsi="Times New Roman" w:cs="Times New Roman"/>
          <w:szCs w:val="28"/>
        </w:rPr>
        <w:t>na zdezynfekować i umyć.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Wykorzystywane do zajęć i zabaw przybory sportowe, zabawki, np. piłki, skakanki, obręcze, klocki powinny być systematycznie dezynfekowane lub myte.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Należy ograniczyć aktywności sprzyjające bliskiemu kontaktowi pomiędzy uczniami.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Zabrania się korzystania z boiska przez osoby trzecie.</w:t>
      </w:r>
    </w:p>
    <w:p w:rsidR="00EE7628" w:rsidRDefault="007F56FB">
      <w:pPr>
        <w:pStyle w:val="Standard"/>
        <w:numPr>
          <w:ilvl w:val="0"/>
          <w:numId w:val="21"/>
        </w:numPr>
        <w:spacing w:after="2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Szkoła nie organizuje wynajmu sali gimnastycznej, sal dydaktycznych i innych pomieszczeń osobom i instytucjom do odwołania.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EE7628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9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Zasady korzystania z biblioteki szkolnej</w:t>
      </w:r>
    </w:p>
    <w:p w:rsidR="00EE7628" w:rsidRDefault="007F56FB">
      <w:pPr>
        <w:pStyle w:val="Akapitzlist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Harmonogram pracy biblioteki b</w:t>
      </w:r>
      <w:r>
        <w:rPr>
          <w:rFonts w:ascii="Times New Roman" w:hAnsi="Times New Roman"/>
          <w:szCs w:val="28"/>
        </w:rPr>
        <w:t>ędzie dostosowany do potrzeb i możliwości szkoły; będzie udostępniony w dzienniku elektronicznym.</w:t>
      </w:r>
    </w:p>
    <w:p w:rsidR="00EE7628" w:rsidRDefault="007F56F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Uczniowie uczestniczący w zajęciach na terenie szkoły mogą korzystać z biblioteki.</w:t>
      </w:r>
    </w:p>
    <w:p w:rsidR="00EE7628" w:rsidRDefault="007F56F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Należy wyznaczyć strefy dostępne tylko dla pracownika biblioteki – zapewnia</w:t>
      </w:r>
      <w:r>
        <w:rPr>
          <w:rFonts w:ascii="Times New Roman" w:hAnsi="Times New Roman"/>
          <w:szCs w:val="28"/>
        </w:rPr>
        <w:t>jące zachowanie odpowiednich odległości między pracownikiem a użytkownikami.</w:t>
      </w:r>
    </w:p>
    <w:p w:rsidR="00EE7628" w:rsidRDefault="007F56F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Nauczyciel bibliotekarz określi liczbę osób mogących jednocześnie wypożyczać/oddawać książki.</w:t>
      </w:r>
    </w:p>
    <w:p w:rsidR="00EE7628" w:rsidRDefault="007F56F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Zaleca się jak najczęstsze wietrzenie pomieszczenia oraz dezynfekcję klamek, blatów, </w:t>
      </w:r>
      <w:r>
        <w:rPr>
          <w:rFonts w:ascii="Times New Roman" w:hAnsi="Times New Roman"/>
          <w:szCs w:val="28"/>
        </w:rPr>
        <w:t>włączników światła i innych powierzchni lub elementów wyposażenia często używanych co najmniej raz dziennie.</w:t>
      </w:r>
    </w:p>
    <w:p w:rsidR="00EE7628" w:rsidRDefault="007F56F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 przyjęciu książek od czytelnika należy każdorazowo zdezynfekować ręce i zdezynfekować blat, na którym leżały książki.</w:t>
      </w:r>
    </w:p>
    <w:p w:rsidR="00EE7628" w:rsidRDefault="007F56FB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Przyjęte książki powinny z</w:t>
      </w:r>
      <w:r>
        <w:rPr>
          <w:rFonts w:ascii="Times New Roman" w:hAnsi="Times New Roman"/>
          <w:szCs w:val="28"/>
        </w:rPr>
        <w:t>ostać odłożone na okres minimum 2 dni do skrzyni, pudła, torby lub na wydzielone półki, oznaczone datą zwrotu, odizolowane od innych egzemplarzy.</w:t>
      </w:r>
    </w:p>
    <w:p w:rsidR="00EE7628" w:rsidRDefault="00EE7628">
      <w:pPr>
        <w:pStyle w:val="Standard"/>
        <w:jc w:val="both"/>
        <w:rPr>
          <w:rFonts w:ascii="Times New Roman" w:hAnsi="Times New Roman" w:cs="Times New Roman"/>
          <w:b/>
          <w:szCs w:val="28"/>
        </w:rPr>
      </w:pPr>
    </w:p>
    <w:p w:rsidR="00EE7628" w:rsidRDefault="00EE7628">
      <w:pPr>
        <w:pStyle w:val="Standard"/>
        <w:jc w:val="both"/>
        <w:rPr>
          <w:rFonts w:ascii="Times New Roman" w:hAnsi="Times New Roman" w:cs="Times New Roman"/>
          <w:b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10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Zasady funkcjonowania kuchni i stołówki</w:t>
      </w:r>
    </w:p>
    <w:p w:rsidR="00EE7628" w:rsidRDefault="007F56F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Kuchnia szkolna dostarcza przygotowane posiłki z zachowaniem </w:t>
      </w:r>
      <w:r>
        <w:rPr>
          <w:rFonts w:ascii="Times New Roman" w:hAnsi="Times New Roman"/>
          <w:szCs w:val="28"/>
        </w:rPr>
        <w:t>najwyższych standardów bezpieczeństwa, wymogów sanitarnych, reżimów zalecanych w okresie epidemii.</w:t>
      </w:r>
    </w:p>
    <w:p w:rsidR="00EE7628" w:rsidRDefault="007F56F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Pracownicy kuchni w czasie wydawania posiłków zabezpieczeni są w środki ochrony osobistej: fartuch, rękawiczki jednorazowe, maseczkę, przyłbicę.</w:t>
      </w:r>
    </w:p>
    <w:p w:rsidR="00EE7628" w:rsidRDefault="007F56F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Posiłki wyda</w:t>
      </w:r>
      <w:r>
        <w:rPr>
          <w:rFonts w:ascii="Times New Roman" w:hAnsi="Times New Roman"/>
          <w:szCs w:val="28"/>
        </w:rPr>
        <w:t>ją uczniom pracownicy kuchni. Dzieci w wieku 3 – 5 lat spożywają posiłki w salach dydaktycznych pod opieką nauczyciela, z zachowaniem obowiązujących przepisów sanitarnych.</w:t>
      </w:r>
    </w:p>
    <w:p w:rsidR="00EE7628" w:rsidRDefault="007F56F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Stoliki i krzesła po każdym posiłku są myte i dezynfekowane przez pracownika kuchni.</w:t>
      </w:r>
    </w:p>
    <w:p w:rsidR="00EE7628" w:rsidRDefault="007F56F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Naczynia i sztućce zmywane są w zmywarce i wyparzane.</w:t>
      </w:r>
    </w:p>
    <w:p w:rsidR="00EE7628" w:rsidRDefault="007F56F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Procedura może ulec zmianie w każdym czasie ze względu na dynamiczną sytuację w kraju oraz wytyczne MZ oraz GIS.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</w:p>
    <w:p w:rsidR="00EE7628" w:rsidRDefault="00EE7628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11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Kontakt z osobami trzecimi</w:t>
      </w:r>
    </w:p>
    <w:p w:rsidR="00EE7628" w:rsidRDefault="007F56F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Do odwołania należy ograniczyć bezpośredni kontakt z o</w:t>
      </w:r>
      <w:r>
        <w:rPr>
          <w:rFonts w:ascii="Times New Roman" w:hAnsi="Times New Roman"/>
          <w:szCs w:val="28"/>
        </w:rPr>
        <w:t>sobami trzecimi do niezbędnego minimum.</w:t>
      </w:r>
    </w:p>
    <w:p w:rsidR="00EE7628" w:rsidRDefault="007F56F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Przebywanie osób spoza szkoły w budynku może mieć miejsce wyłącznie w wyznaczonym do tego obszarze: przedsionek – wejście główne, z zachowaniem reżimu sanitarnego.</w:t>
      </w:r>
    </w:p>
    <w:p w:rsidR="00EE7628" w:rsidRDefault="00EE7628">
      <w:pPr>
        <w:pStyle w:val="Akapitzlist"/>
        <w:spacing w:line="240" w:lineRule="auto"/>
        <w:jc w:val="both"/>
        <w:rPr>
          <w:rFonts w:ascii="Times New Roman" w:hAnsi="Times New Roman"/>
          <w:szCs w:val="28"/>
        </w:rPr>
      </w:pPr>
    </w:p>
    <w:p w:rsidR="00EE7628" w:rsidRDefault="00EE7628">
      <w:pPr>
        <w:pStyle w:val="Akapitzlist"/>
        <w:spacing w:line="240" w:lineRule="auto"/>
        <w:jc w:val="both"/>
        <w:rPr>
          <w:rFonts w:ascii="Times New Roman" w:hAnsi="Times New Roman"/>
          <w:szCs w:val="28"/>
        </w:rPr>
      </w:pPr>
    </w:p>
    <w:p w:rsidR="00EE7628" w:rsidRDefault="00EE7628">
      <w:pPr>
        <w:pStyle w:val="Akapitzlist"/>
        <w:spacing w:line="240" w:lineRule="auto"/>
        <w:jc w:val="both"/>
        <w:rPr>
          <w:rFonts w:ascii="Times New Roman" w:hAnsi="Times New Roman"/>
          <w:szCs w:val="28"/>
        </w:rPr>
      </w:pPr>
    </w:p>
    <w:p w:rsidR="00EE7628" w:rsidRDefault="007F56FB">
      <w:pPr>
        <w:pStyle w:val="Akapitzlist"/>
        <w:spacing w:line="240" w:lineRule="auto"/>
        <w:jc w:val="center"/>
      </w:pPr>
      <w:r>
        <w:rPr>
          <w:rFonts w:ascii="Times New Roman" w:hAnsi="Times New Roman"/>
          <w:b/>
          <w:iCs/>
          <w:szCs w:val="28"/>
        </w:rPr>
        <w:lastRenderedPageBreak/>
        <w:t>§ 12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Postępowanie w przypadku podejrzenia choroby</w:t>
      </w:r>
      <w:r>
        <w:rPr>
          <w:rFonts w:ascii="Times New Roman" w:hAnsi="Times New Roman" w:cs="Times New Roman"/>
          <w:b/>
          <w:szCs w:val="28"/>
        </w:rPr>
        <w:t xml:space="preserve"> zakaźnej u dziecka</w:t>
      </w:r>
    </w:p>
    <w:p w:rsidR="00EE7628" w:rsidRDefault="007F56FB">
      <w:pPr>
        <w:pStyle w:val="Akapitzlist"/>
        <w:numPr>
          <w:ilvl w:val="0"/>
          <w:numId w:val="25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Jeżeli rodzice dziecka zauważą niepokojące objawy u siebie lub swojego dziecka, nie mogą   przychodzić do szkoły/oddziału przedszkolnego.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 podejrzeniu choroby muszą niezwłocznie poinformować dyrektora, a także skontaktować się telefoni</w:t>
      </w:r>
      <w:r>
        <w:rPr>
          <w:rFonts w:ascii="Times New Roman" w:hAnsi="Times New Roman"/>
          <w:szCs w:val="28"/>
        </w:rPr>
        <w:t>cznie ze stacją sanitarno-epidemiologiczną lub oddziałem zakaźnym.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Nauczyciel, który zauważył u dziecka oznaki choroby, w tym podwyższoną temperaturę, niezwłocznie powiadamia dyrektora szkoły i wychowawcę klasy, który kontaktuje się z rodzicami/opiekunami </w:t>
      </w:r>
      <w:r>
        <w:rPr>
          <w:rFonts w:ascii="Times New Roman" w:hAnsi="Times New Roman"/>
          <w:szCs w:val="28"/>
        </w:rPr>
        <w:t>dziecka w celu odebrania ze szkoły. Do czasu przybycia rodziców, ucznia umieszcza się w odrębnym pomieszczeniu.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szkole jest przygotowane pomieszczenie (szatnia – przy wejściu nr 4), tzw. izolatorium, służące do odizolowania dziecka/ucznia, u którego zaob</w:t>
      </w:r>
      <w:r>
        <w:rPr>
          <w:rFonts w:ascii="Times New Roman" w:hAnsi="Times New Roman"/>
          <w:szCs w:val="28"/>
        </w:rPr>
        <w:t>serwowano podczas pobytu w szkole oznaki chorobowe. Jeżeli w danym momencie nie ma osoby, która może pełnić dyżur z odizolowanym dzieckiem, wówczas nauczyciel wyznacza odizolowane miejsce w klasie.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Izolatorium to jest wyposażone w środki ochrony osobistej </w:t>
      </w:r>
      <w:r>
        <w:rPr>
          <w:rFonts w:ascii="Times New Roman" w:hAnsi="Times New Roman"/>
          <w:szCs w:val="28"/>
        </w:rPr>
        <w:t>oraz środki do dezynfekcji.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</w:pPr>
      <w:r>
        <w:rPr>
          <w:rFonts w:ascii="Times New Roman" w:eastAsia="Times New Roman" w:hAnsi="Times New Roman"/>
          <w:szCs w:val="28"/>
          <w:lang w:eastAsia="pl-PL"/>
        </w:rPr>
        <w:t>O zaistn</w:t>
      </w:r>
      <w:r>
        <w:rPr>
          <w:rFonts w:ascii="Times New Roman" w:eastAsia="Times New Roman" w:hAnsi="Times New Roman"/>
          <w:szCs w:val="28"/>
          <w:lang w:eastAsia="pl-PL"/>
        </w:rPr>
        <w:t>iałej sytuacji dyrektor, wicedyrektor lub inna wyznaczona osoba niezwłocznie powiadamia rodziców dziecka, SANEPiD w Bytowie</w:t>
      </w:r>
      <w:r>
        <w:rPr>
          <w:rFonts w:ascii="Times New Roman" w:eastAsia="Times New Roman" w:hAnsi="Times New Roman"/>
          <w:color w:val="231F20"/>
          <w:szCs w:val="28"/>
          <w:lang w:eastAsia="pl-PL"/>
        </w:rPr>
        <w:t xml:space="preserve"> oraz organ prowadzący szkołę.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</w:pPr>
      <w:r>
        <w:rPr>
          <w:rFonts w:ascii="Times New Roman" w:eastAsia="Times New Roman" w:hAnsi="Times New Roman"/>
          <w:szCs w:val="28"/>
          <w:lang w:eastAsia="pl-PL"/>
        </w:rPr>
        <w:t>Dalsze kroki podejmuje dyrektor w porozumieniu z organem prowadzącym i o podjętych działaniach niezwło</w:t>
      </w:r>
      <w:r>
        <w:rPr>
          <w:rFonts w:ascii="Times New Roman" w:eastAsia="Times New Roman" w:hAnsi="Times New Roman"/>
          <w:szCs w:val="28"/>
          <w:lang w:eastAsia="pl-PL"/>
        </w:rPr>
        <w:t>czne informuje rodziców i pracowników szkoły.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Obszar, w którym przebywało i poruszało się dziecko/uczeń należy poddać gruntownemu  sprzątaniu, zgodnie z funkcjonującymi w szkole procedurami oraz zdezynfekować powierzchnie dotykowe (klamki, poręcze, uchwyty</w:t>
      </w:r>
      <w:r>
        <w:rPr>
          <w:rFonts w:ascii="Times New Roman" w:hAnsi="Times New Roman"/>
          <w:szCs w:val="28"/>
        </w:rPr>
        <w:t xml:space="preserve"> itp.).</w:t>
      </w:r>
    </w:p>
    <w:p w:rsidR="00EE7628" w:rsidRDefault="007F56FB">
      <w:pPr>
        <w:pStyle w:val="Akapitzlist"/>
        <w:numPr>
          <w:ilvl w:val="0"/>
          <w:numId w:val="10"/>
        </w:numPr>
        <w:suppressAutoHyphens w:val="0"/>
        <w:spacing w:line="240" w:lineRule="auto"/>
        <w:ind w:left="36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Należy ustalić liczbę osób przebywających w tym samym czasie w części/częściach placówki,    w których przebywało dziecko podejrzane o zakażenie i zastosować się do wytycznych GIS odnoszących się do osób, które miały kontakt z zakażonym.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13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Post</w:t>
      </w:r>
      <w:r>
        <w:rPr>
          <w:rFonts w:ascii="Times New Roman" w:hAnsi="Times New Roman" w:cs="Times New Roman"/>
          <w:b/>
          <w:szCs w:val="28"/>
        </w:rPr>
        <w:t>ępowanie w przypadku podejrzenia zakażenia u pracownika szkoły</w:t>
      </w:r>
    </w:p>
    <w:p w:rsidR="00EE7628" w:rsidRDefault="007F56FB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Pracownik przebywający w domu, w razie wystąpienia niepokojących objawów, nie powinien przychodzić do pracy.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Pracownik o niepokojących objawach powinien niezwłocznie powiadomić dyrektora szkoły</w:t>
      </w:r>
      <w:r>
        <w:rPr>
          <w:rFonts w:ascii="Times New Roman" w:hAnsi="Times New Roman"/>
          <w:szCs w:val="28"/>
        </w:rPr>
        <w:t xml:space="preserve">            i skontaktować się ze stacją sanitarno – epidemiologiczną, oddziałem zakaźnym szpitala,                  a w razie pogarszającego się stanu zdrowia zadzwonić na pogotowie pod numer 999 lub 112.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Jeśli stan choroby ujawni się podczas pracy w szko</w:t>
      </w:r>
      <w:r>
        <w:rPr>
          <w:rFonts w:ascii="Times New Roman" w:hAnsi="Times New Roman"/>
          <w:szCs w:val="28"/>
        </w:rPr>
        <w:t>le, pracownik natychmiast powiadamia dyrektora lub osoby uprawnione, i izoluje się od wszystkich osób w izolatorium.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Dyrektor szkoły powiadamia o sytuacji, o której mowa w p.2, odpowiednie służby sanitarne, medyczne i organ prowadzący.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pomieszczeniu pełn</w:t>
      </w:r>
      <w:r>
        <w:rPr>
          <w:rFonts w:ascii="Times New Roman" w:hAnsi="Times New Roman"/>
          <w:szCs w:val="28"/>
        </w:rPr>
        <w:t>iącym rolę izolatorium nie mogą przebywać inne osoby.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Pracownik z podejrzeniem zachorowania, o ile jej/jego stan zdrowia na to pozwoli, będzie przebywać w wyznaczonym pomieszczeniu sam do czasu przybycia odpowiednich służb.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Obszar, w którym poruszał się i </w:t>
      </w:r>
      <w:r>
        <w:rPr>
          <w:rFonts w:ascii="Times New Roman" w:hAnsi="Times New Roman"/>
          <w:szCs w:val="28"/>
        </w:rPr>
        <w:t>przebywał pracownik, należy poddać gruntownemu sprzątaniu oraz zdezynfekować powierzchnie dotykowe (klamki, poręcze, uchwyty itp.);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Należy stosować się do zaleceń inspekcji sanitarnej przy ustaleniu, czy należy wdrożyć dodatkowe procedury, biorąc pod uwagę</w:t>
      </w:r>
      <w:r>
        <w:rPr>
          <w:rFonts w:ascii="Times New Roman" w:hAnsi="Times New Roman"/>
          <w:szCs w:val="28"/>
        </w:rPr>
        <w:t xml:space="preserve"> zaistniały przypadek.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Zalecane jest ustalenie listy osób przebywających w tym samym czasie w części budynku,               w których przebywała osoba podejrzana o zakażenie.</w:t>
      </w:r>
    </w:p>
    <w:p w:rsidR="00EE7628" w:rsidRDefault="007F56F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 zaistniałym przypadku choroby lub podejrzeniu zarażenia należy powiadomić wszys</w:t>
      </w:r>
      <w:r>
        <w:rPr>
          <w:rFonts w:ascii="Times New Roman" w:hAnsi="Times New Roman"/>
          <w:szCs w:val="28"/>
        </w:rPr>
        <w:t>tkich pracowników oraz rodziców.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 14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Cs w:val="28"/>
        </w:rPr>
        <w:t xml:space="preserve">Postępowanie  w przypadku podejrzenia </w:t>
      </w:r>
      <w:r>
        <w:rPr>
          <w:rFonts w:ascii="Times New Roman" w:hAnsi="Times New Roman" w:cs="Times New Roman"/>
          <w:b/>
          <w:szCs w:val="28"/>
        </w:rPr>
        <w:t>zakażenia</w:t>
      </w:r>
      <w:r>
        <w:rPr>
          <w:rFonts w:ascii="Times New Roman" w:hAnsi="Times New Roman" w:cs="Times New Roman"/>
          <w:b/>
          <w:bCs/>
          <w:szCs w:val="28"/>
        </w:rPr>
        <w:t xml:space="preserve"> u ucznia lub pracownika</w:t>
      </w:r>
    </w:p>
    <w:p w:rsidR="00EE7628" w:rsidRDefault="007F56FB">
      <w:pPr>
        <w:pStyle w:val="NormalnyWeb"/>
        <w:shd w:val="clear" w:color="auto" w:fill="FFFFFF"/>
        <w:spacing w:before="0" w:after="0"/>
        <w:jc w:val="both"/>
        <w:rPr>
          <w:szCs w:val="28"/>
        </w:rPr>
      </w:pPr>
      <w:r>
        <w:rPr>
          <w:szCs w:val="28"/>
        </w:rPr>
        <w:t xml:space="preserve">Jeżeli objawy wskazują na możliwość zarażenia SARS-Co-V-2 (infekcja dróg oddechowych, wysoka gorączka, kaszel), należy o tym fakcie poinformować </w:t>
      </w:r>
      <w:r>
        <w:rPr>
          <w:szCs w:val="28"/>
        </w:rPr>
        <w:t xml:space="preserve">najbliższą powiatową stację sanitarno – epidemiologiczną i postępować według jej dalszych zaleceń. Jeśli wynik testu dziecka, bądź pracownika będzie pozytywny, zostanie wszczęte dochodzenie epidemiczne, którego celem jest ustalenie kręgu osób potencjalnie </w:t>
      </w:r>
      <w:r>
        <w:rPr>
          <w:szCs w:val="28"/>
        </w:rPr>
        <w:t>zagrożonych. Dyrektor szkoły powinien stosować się do zaleceń inspektora sanitarnego. Osoby z bliskiego kontaktu mogą zostać skierowane na kwarantannę (do 14 dni), a inne osoby, które nie miały bezpośredniego kontaktu lub miały kontakt krótkotrwały, mogą b</w:t>
      </w:r>
      <w:r>
        <w:rPr>
          <w:szCs w:val="28"/>
        </w:rPr>
        <w:t>yć poddane nadzorowi epidemiologicznemu i mogą nadal funkcjonować, np. uczyć się, przebywać w szkole. Osoby te jednak powinny stale monitorować stan swojego zdrowia.</w:t>
      </w:r>
    </w:p>
    <w:p w:rsidR="00EE7628" w:rsidRDefault="00EE7628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</w:p>
    <w:p w:rsidR="00EE7628" w:rsidRDefault="007F56F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>§15</w:t>
      </w:r>
    </w:p>
    <w:p w:rsidR="00EE7628" w:rsidRDefault="007F56FB">
      <w:pPr>
        <w:pStyle w:val="Standard"/>
        <w:spacing w:after="24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8"/>
        </w:rPr>
        <w:t xml:space="preserve">Postanowienia </w:t>
      </w:r>
      <w:r>
        <w:rPr>
          <w:rFonts w:ascii="Times New Roman" w:hAnsi="Times New Roman" w:cs="Times New Roman"/>
          <w:b/>
          <w:bCs/>
          <w:szCs w:val="28"/>
        </w:rPr>
        <w:t>końcowe</w:t>
      </w:r>
    </w:p>
    <w:p w:rsidR="00EE7628" w:rsidRDefault="007F56F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Procedura wchodzi w życie z dniem podpisania i obowiązuje do od</w:t>
      </w:r>
      <w:r>
        <w:rPr>
          <w:rFonts w:ascii="Times New Roman" w:hAnsi="Times New Roman"/>
          <w:szCs w:val="28"/>
        </w:rPr>
        <w:t>wołania.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Procedura może być modyfikowana.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Pracownicy szkoły zostaną zapoznani z procedurą niezwłocznie po jej podpisaniu.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 wszelkich zmianach w procedurze będą niezwłocznie powiadamiane osoby zainteresowane.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Uczniowie zostaną zapoznani z procedurą podczas</w:t>
      </w:r>
      <w:r>
        <w:rPr>
          <w:rFonts w:ascii="Times New Roman" w:hAnsi="Times New Roman"/>
          <w:szCs w:val="28"/>
        </w:rPr>
        <w:t xml:space="preserve"> pierwszych zajęć w szkole.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Rodzice zostaną zapoznani z procedurą podczas pierwszych zebrań organizowanych przez szkołę oraz poprzez stronę internetową szkoły.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Rodzice są zobowiązani do wypełnienia deklaracji – załącznik nr 1.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Jeżeli u ucznia/dziecka wystą</w:t>
      </w:r>
      <w:r>
        <w:rPr>
          <w:rFonts w:ascii="Times New Roman" w:hAnsi="Times New Roman"/>
          <w:szCs w:val="28"/>
        </w:rPr>
        <w:t>pią niepokojące objawy, w tym podwyższona</w:t>
      </w:r>
      <w:r w:rsidR="00240C0C">
        <w:rPr>
          <w:rFonts w:ascii="Times New Roman" w:hAnsi="Times New Roman"/>
          <w:szCs w:val="28"/>
        </w:rPr>
        <w:t xml:space="preserve"> temperatura ciała (powyżej 37,5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°C) odnotowuje się to w rejestrze pomiaru temperatury – załącznik nr 2.</w:t>
      </w:r>
    </w:p>
    <w:p w:rsidR="00EE7628" w:rsidRDefault="007F56F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 wszelkich zmianach w procedurze będą niezwłocznie powiadamiane osoby zainteresowane.  </w:t>
      </w:r>
    </w:p>
    <w:p w:rsidR="00EE7628" w:rsidRDefault="00EE7628">
      <w:pPr>
        <w:pStyle w:val="Akapitzlist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E7628" w:rsidRDefault="00EE7628">
      <w:pPr>
        <w:pStyle w:val="Akapitzlist"/>
        <w:spacing w:line="240" w:lineRule="auto"/>
        <w:ind w:left="66"/>
        <w:jc w:val="both"/>
        <w:rPr>
          <w:rFonts w:ascii="Times New Roman" w:hAnsi="Times New Roman"/>
          <w:szCs w:val="28"/>
        </w:rPr>
      </w:pPr>
    </w:p>
    <w:sectPr w:rsidR="00EE76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FB" w:rsidRDefault="007F56FB">
      <w:pPr>
        <w:rPr>
          <w:rFonts w:hint="eastAsia"/>
        </w:rPr>
      </w:pPr>
      <w:r>
        <w:separator/>
      </w:r>
    </w:p>
  </w:endnote>
  <w:endnote w:type="continuationSeparator" w:id="0">
    <w:p w:rsidR="007F56FB" w:rsidRDefault="007F5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FB" w:rsidRDefault="007F56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56FB" w:rsidRDefault="007F56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17B"/>
    <w:multiLevelType w:val="multilevel"/>
    <w:tmpl w:val="005AC532"/>
    <w:styleLink w:val="WWNum36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DAE0733"/>
    <w:multiLevelType w:val="multilevel"/>
    <w:tmpl w:val="D65E6318"/>
    <w:styleLink w:val="WWNum32"/>
    <w:lvl w:ilvl="0">
      <w:numFmt w:val="bullet"/>
      <w:lvlText w:val=""/>
      <w:lvlJc w:val="left"/>
      <w:pPr>
        <w:ind w:left="179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117E542E"/>
    <w:multiLevelType w:val="multilevel"/>
    <w:tmpl w:val="71D45EBE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2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9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3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60" w:hanging="360"/>
      </w:pPr>
      <w:rPr>
        <w:b w:val="0"/>
        <w:bCs w:val="0"/>
      </w:rPr>
    </w:lvl>
  </w:abstractNum>
  <w:abstractNum w:abstractNumId="3" w15:restartNumberingAfterBreak="0">
    <w:nsid w:val="30E87FC9"/>
    <w:multiLevelType w:val="multilevel"/>
    <w:tmpl w:val="25A81CE2"/>
    <w:styleLink w:val="WWNum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4419"/>
    <w:multiLevelType w:val="multilevel"/>
    <w:tmpl w:val="495CCAA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C21F4"/>
    <w:multiLevelType w:val="multilevel"/>
    <w:tmpl w:val="A7F054E8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2E46"/>
    <w:multiLevelType w:val="multilevel"/>
    <w:tmpl w:val="C1DCA6EA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E7164"/>
    <w:multiLevelType w:val="multilevel"/>
    <w:tmpl w:val="91F4DC0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C17C7"/>
    <w:multiLevelType w:val="multilevel"/>
    <w:tmpl w:val="D89A22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9" w15:restartNumberingAfterBreak="0">
    <w:nsid w:val="6CD0472D"/>
    <w:multiLevelType w:val="multilevel"/>
    <w:tmpl w:val="760081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0" w15:restartNumberingAfterBreak="0">
    <w:nsid w:val="6D8F5589"/>
    <w:multiLevelType w:val="multilevel"/>
    <w:tmpl w:val="7E6A2C1E"/>
    <w:styleLink w:val="WWNum34"/>
    <w:lvl w:ilvl="0">
      <w:start w:val="1"/>
      <w:numFmt w:val="decimal"/>
      <w:lvlText w:val="%1."/>
      <w:lvlJc w:val="left"/>
      <w:pPr>
        <w:ind w:left="-711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6E120390"/>
    <w:multiLevelType w:val="multilevel"/>
    <w:tmpl w:val="B608F4F6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05ABB"/>
    <w:multiLevelType w:val="multilevel"/>
    <w:tmpl w:val="FF4A3FD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72A151C3"/>
    <w:multiLevelType w:val="multilevel"/>
    <w:tmpl w:val="BC4090A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803E7"/>
    <w:multiLevelType w:val="multilevel"/>
    <w:tmpl w:val="E8442E48"/>
    <w:styleLink w:val="WWNum3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76DB0697"/>
    <w:multiLevelType w:val="multilevel"/>
    <w:tmpl w:val="0BDEAE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13"/>
    <w:lvlOverride w:ilvl="0">
      <w:startOverride w:val="1"/>
    </w:lvlOverride>
  </w:num>
  <w:num w:numId="13">
    <w:abstractNumId w:val="14"/>
    <w:lvlOverride w:ilvl="0"/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12"/>
  </w:num>
  <w:num w:numId="17">
    <w:abstractNumId w:val="8"/>
  </w:num>
  <w:num w:numId="18">
    <w:abstractNumId w:val="11"/>
    <w:lvlOverride w:ilvl="0">
      <w:startOverride w:val="1"/>
    </w:lvlOverride>
  </w:num>
  <w:num w:numId="19">
    <w:abstractNumId w:val="1"/>
    <w:lvlOverride w:ilvl="0"/>
  </w:num>
  <w:num w:numId="20">
    <w:abstractNumId w:val="9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7628"/>
    <w:rsid w:val="00240C0C"/>
    <w:rsid w:val="0028096E"/>
    <w:rsid w:val="007F56FB"/>
    <w:rsid w:val="00A24BF1"/>
    <w:rsid w:val="00E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F69C"/>
  <w15:docId w15:val="{7E58FD70-2726-43D8-A182-C03E601C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line="251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ListLabel35">
    <w:name w:val="ListLabel 35"/>
    <w:rPr>
      <w:b w:val="0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NumberingSymbols">
    <w:name w:val="Numbering Symbols"/>
    <w:rPr>
      <w:b w:val="0"/>
      <w:bCs w:val="0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26">
    <w:name w:val="WWNum26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0">
    <w:name w:val="WWNum30"/>
    <w:basedOn w:val="Bezlisty"/>
    <w:pPr>
      <w:numPr>
        <w:numId w:val="3"/>
      </w:numPr>
    </w:pPr>
  </w:style>
  <w:style w:type="numbering" w:customStyle="1" w:styleId="WWNum34">
    <w:name w:val="WWNum34"/>
    <w:basedOn w:val="Bezlisty"/>
    <w:pPr>
      <w:numPr>
        <w:numId w:val="4"/>
      </w:numPr>
    </w:pPr>
  </w:style>
  <w:style w:type="numbering" w:customStyle="1" w:styleId="WWNum35">
    <w:name w:val="WWNum35"/>
    <w:basedOn w:val="Bezlisty"/>
    <w:pPr>
      <w:numPr>
        <w:numId w:val="5"/>
      </w:numPr>
    </w:pPr>
  </w:style>
  <w:style w:type="numbering" w:customStyle="1" w:styleId="WWNum32">
    <w:name w:val="WWNum32"/>
    <w:basedOn w:val="Bezlisty"/>
    <w:pPr>
      <w:numPr>
        <w:numId w:val="6"/>
      </w:numPr>
    </w:pPr>
  </w:style>
  <w:style w:type="numbering" w:customStyle="1" w:styleId="WWNum36">
    <w:name w:val="WWNum36"/>
    <w:basedOn w:val="Bezlisty"/>
    <w:pPr>
      <w:numPr>
        <w:numId w:val="7"/>
      </w:numPr>
    </w:pPr>
  </w:style>
  <w:style w:type="numbering" w:customStyle="1" w:styleId="WWNum37">
    <w:name w:val="WWNum37"/>
    <w:basedOn w:val="Bezlisty"/>
    <w:pPr>
      <w:numPr>
        <w:numId w:val="8"/>
      </w:numPr>
    </w:pPr>
  </w:style>
  <w:style w:type="numbering" w:customStyle="1" w:styleId="WWNum14">
    <w:name w:val="WWNum14"/>
    <w:basedOn w:val="Bezlisty"/>
    <w:pPr>
      <w:numPr>
        <w:numId w:val="9"/>
      </w:numPr>
    </w:pPr>
  </w:style>
  <w:style w:type="numbering" w:customStyle="1" w:styleId="WWNum20">
    <w:name w:val="WWNum20"/>
    <w:basedOn w:val="Bezlisty"/>
    <w:pPr>
      <w:numPr>
        <w:numId w:val="10"/>
      </w:numPr>
    </w:pPr>
  </w:style>
  <w:style w:type="numbering" w:customStyle="1" w:styleId="WWNum15">
    <w:name w:val="WWNum15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2944</Words>
  <Characters>19050</Characters>
  <Application>Microsoft Office Word</Application>
  <DocSecurity>0</DocSecurity>
  <Lines>366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Cyra-Bazal</dc:creator>
  <cp:lastModifiedBy>Wioleta Cyra-Bazal</cp:lastModifiedBy>
  <cp:revision>3</cp:revision>
  <cp:lastPrinted>2020-09-08T11:08:00Z</cp:lastPrinted>
  <dcterms:created xsi:type="dcterms:W3CDTF">2020-09-08T10:57:00Z</dcterms:created>
  <dcterms:modified xsi:type="dcterms:W3CDTF">2020-09-08T11:15:00Z</dcterms:modified>
</cp:coreProperties>
</file>